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08078" w14:textId="44F777FC" w:rsidR="007665BB" w:rsidRPr="0053073E" w:rsidRDefault="0066140E" w:rsidP="0053073E">
      <w:pPr>
        <w:jc w:val="both"/>
        <w:rPr>
          <w:b/>
        </w:rPr>
      </w:pPr>
      <w:bookmarkStart w:id="0" w:name="_GoBack"/>
      <w:bookmarkEnd w:id="0"/>
      <w:r w:rsidRPr="0053073E">
        <w:rPr>
          <w:b/>
        </w:rPr>
        <w:t xml:space="preserve">OGGETTO: </w:t>
      </w:r>
      <w:r w:rsidR="007538DE">
        <w:rPr>
          <w:b/>
        </w:rPr>
        <w:t>Progetto “Generazione Antibullismo”</w:t>
      </w:r>
    </w:p>
    <w:p w14:paraId="104D5BA8" w14:textId="77777777" w:rsidR="0066140E" w:rsidRDefault="0066140E" w:rsidP="0053073E">
      <w:pPr>
        <w:jc w:val="both"/>
      </w:pPr>
    </w:p>
    <w:p w14:paraId="02C1EA44" w14:textId="09A4E222" w:rsidR="0053073E" w:rsidRDefault="0066140E" w:rsidP="0053073E">
      <w:pPr>
        <w:jc w:val="both"/>
      </w:pPr>
      <w:r>
        <w:t xml:space="preserve">Si comunica ai genitori degli alunni dell’Istituto </w:t>
      </w:r>
      <w:r w:rsidR="007538DE">
        <w:t xml:space="preserve">I.C “Via Aretusa” </w:t>
      </w:r>
      <w:r>
        <w:t xml:space="preserve">che nel corrente anno scolastico, a partire dal mese di </w:t>
      </w:r>
      <w:r w:rsidR="008E44D6">
        <w:t>s</w:t>
      </w:r>
      <w:r w:rsidR="007538DE">
        <w:t>ettembre</w:t>
      </w:r>
      <w:r>
        <w:t xml:space="preserve">, verrà attivato in orario curriculare un progetto di contrasto al bullismo e </w:t>
      </w:r>
      <w:r w:rsidR="007538DE">
        <w:t>al cyberbullismo</w:t>
      </w:r>
      <w:r w:rsidR="00520B49">
        <w:t>.</w:t>
      </w:r>
    </w:p>
    <w:p w14:paraId="26F750AE" w14:textId="77777777" w:rsidR="007538DE" w:rsidRDefault="0053073E" w:rsidP="0053073E">
      <w:pPr>
        <w:jc w:val="both"/>
      </w:pPr>
      <w:r>
        <w:t xml:space="preserve">L’attuazione del </w:t>
      </w:r>
      <w:r w:rsidR="007538DE">
        <w:t>progetto</w:t>
      </w:r>
      <w:r>
        <w:t xml:space="preserve"> </w:t>
      </w:r>
      <w:r w:rsidR="0066140E">
        <w:t>prevede</w:t>
      </w:r>
      <w:r w:rsidR="007538DE">
        <w:t>:</w:t>
      </w:r>
    </w:p>
    <w:p w14:paraId="313F5D59" w14:textId="66ECFCD7" w:rsidR="007538DE" w:rsidRDefault="0066140E" w:rsidP="007538DE">
      <w:pPr>
        <w:pStyle w:val="Paragrafoelenco"/>
        <w:numPr>
          <w:ilvl w:val="0"/>
          <w:numId w:val="1"/>
        </w:numPr>
        <w:jc w:val="both"/>
      </w:pPr>
      <w:r>
        <w:t>incontri formativi nelle classi</w:t>
      </w:r>
      <w:r w:rsidR="007538DE">
        <w:t xml:space="preserve"> prime, seconde e terze della scuola secondaria di primo grado e nelle classi quinte della scuola primaria</w:t>
      </w:r>
    </w:p>
    <w:p w14:paraId="5F1EB662" w14:textId="356E33E8" w:rsidR="007538DE" w:rsidRDefault="007538DE" w:rsidP="007538DE">
      <w:pPr>
        <w:pStyle w:val="Paragrafoelenco"/>
        <w:numPr>
          <w:ilvl w:val="0"/>
          <w:numId w:val="1"/>
        </w:numPr>
        <w:jc w:val="both"/>
      </w:pPr>
      <w:r>
        <w:t xml:space="preserve"> l’attivazione di uno sportello di ascolto psicologico, aperto a genitori, insegnanti e alunni della scuola secondaria finalizzato alla prevenzione e all’intervento in situazioni di disagio psicologico legate a fenomeni di bullismo e cyberbullismo</w:t>
      </w:r>
      <w:r w:rsidR="0066140E">
        <w:t>.</w:t>
      </w:r>
    </w:p>
    <w:p w14:paraId="5B4E9DC7" w14:textId="0E6A6D6E" w:rsidR="00520B49" w:rsidRDefault="007538DE" w:rsidP="0053073E">
      <w:pPr>
        <w:jc w:val="both"/>
      </w:pPr>
      <w:r>
        <w:t>Gli incontri formativi e laboratoriali nelle classi prime e terze della scuola secondaria e nelle classi quinte della scuola primaria saranno curati dalle psicoterapeute dell</w:t>
      </w:r>
      <w:r w:rsidR="00CF50A9">
        <w:t xml:space="preserve">’Associazione </w:t>
      </w:r>
      <w:r>
        <w:t>“La Pagina Bianca”</w:t>
      </w:r>
      <w:r w:rsidR="00520B49">
        <w:t xml:space="preserve">. Il progetto verrà realizzato grazie al fondo di beneficenza “Intesa Sanpaolo” che sostiene il percorso formativo delle classi prime della scuola secondaria di primo grado e l’attivazione dello sportello psicologico antibullismo. La continuità progettuale di “Generazione antibullismo” nelle classi terze della scuola secondaria e nelle classi quinte è </w:t>
      </w:r>
      <w:r w:rsidR="00CF50A9">
        <w:t>garantita dai fondi</w:t>
      </w:r>
      <w:r w:rsidR="00520B49">
        <w:t xml:space="preserve"> del MIUR.</w:t>
      </w:r>
    </w:p>
    <w:p w14:paraId="6444E8F3" w14:textId="339FE079" w:rsidR="0066140E" w:rsidRDefault="00520B49" w:rsidP="0053073E">
      <w:pPr>
        <w:jc w:val="both"/>
      </w:pPr>
      <w:r>
        <w:t>Nelle</w:t>
      </w:r>
      <w:r w:rsidR="007538DE">
        <w:t xml:space="preserve"> classi seconde </w:t>
      </w:r>
      <w:r>
        <w:t>si realizzeranno incontri formativi di prevenzione al bullismo e cyberbullismo grazie al contributo e alla partecipazione del</w:t>
      </w:r>
      <w:r w:rsidR="007538DE">
        <w:t xml:space="preserve">la Polizia di Stato. </w:t>
      </w:r>
      <w:r w:rsidR="0066140E">
        <w:t xml:space="preserve"> </w:t>
      </w:r>
    </w:p>
    <w:p w14:paraId="42A99F9A" w14:textId="77777777" w:rsidR="0066140E" w:rsidRDefault="0066140E" w:rsidP="0053073E">
      <w:pPr>
        <w:jc w:val="both"/>
      </w:pPr>
      <w:r>
        <w:t xml:space="preserve">L’azione di prevenzione e contrasto </w:t>
      </w:r>
      <w:r w:rsidR="00DD5E70">
        <w:t>a</w:t>
      </w:r>
      <w:r>
        <w:t xml:space="preserve">l bullismo e al cyberbullismo è una iniziativa doverosa per garantire il processo di inclusione ed evitare la dispersione scolastica. </w:t>
      </w:r>
    </w:p>
    <w:p w14:paraId="7CBDBA4B" w14:textId="66FC5F15" w:rsidR="0053073E" w:rsidRDefault="007538DE" w:rsidP="0053073E">
      <w:pPr>
        <w:jc w:val="both"/>
      </w:pPr>
      <w:r>
        <w:t>Questa progettualità</w:t>
      </w:r>
      <w:r w:rsidR="0053073E">
        <w:t xml:space="preserve"> si colloca in continuità con l’obiettivo primario della scuola quale agenzia educativa.</w:t>
      </w:r>
    </w:p>
    <w:p w14:paraId="56BEBDD7" w14:textId="016AD84D" w:rsidR="0066140E" w:rsidRDefault="0066140E" w:rsidP="0053073E">
      <w:pPr>
        <w:jc w:val="both"/>
      </w:pPr>
    </w:p>
    <w:sectPr w:rsidR="006614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2055"/>
    <w:multiLevelType w:val="hybridMultilevel"/>
    <w:tmpl w:val="5644CCCA"/>
    <w:lvl w:ilvl="0" w:tplc="DF208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8C"/>
    <w:rsid w:val="00520B49"/>
    <w:rsid w:val="0053073E"/>
    <w:rsid w:val="0066140E"/>
    <w:rsid w:val="006847C8"/>
    <w:rsid w:val="007538DE"/>
    <w:rsid w:val="007665BB"/>
    <w:rsid w:val="008E44D6"/>
    <w:rsid w:val="00914C41"/>
    <w:rsid w:val="00C3498C"/>
    <w:rsid w:val="00CF50A9"/>
    <w:rsid w:val="00D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5083"/>
  <w15:chartTrackingRefBased/>
  <w15:docId w15:val="{C36297DA-4CC8-44D1-9BB9-A4E606CC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3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Tomaselli</dc:creator>
  <cp:keywords/>
  <dc:description/>
  <cp:lastModifiedBy>Utente Windows</cp:lastModifiedBy>
  <cp:revision>2</cp:revision>
  <dcterms:created xsi:type="dcterms:W3CDTF">2022-09-15T11:02:00Z</dcterms:created>
  <dcterms:modified xsi:type="dcterms:W3CDTF">2022-09-15T11:02:00Z</dcterms:modified>
</cp:coreProperties>
</file>